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96"/>
        <w:gridCol w:w="340"/>
        <w:gridCol w:w="567"/>
        <w:gridCol w:w="259"/>
        <w:gridCol w:w="1548"/>
        <w:gridCol w:w="1134"/>
        <w:gridCol w:w="567"/>
        <w:gridCol w:w="301"/>
        <w:gridCol w:w="345"/>
        <w:gridCol w:w="230"/>
        <w:gridCol w:w="1328"/>
        <w:gridCol w:w="350"/>
        <w:gridCol w:w="426"/>
        <w:gridCol w:w="353"/>
        <w:gridCol w:w="358"/>
        <w:gridCol w:w="567"/>
        <w:gridCol w:w="367"/>
        <w:gridCol w:w="378"/>
        <w:gridCol w:w="385"/>
        <w:gridCol w:w="394"/>
        <w:gridCol w:w="402"/>
        <w:gridCol w:w="410"/>
        <w:gridCol w:w="418"/>
        <w:gridCol w:w="429"/>
        <w:gridCol w:w="439"/>
        <w:gridCol w:w="449"/>
        <w:gridCol w:w="757"/>
        <w:gridCol w:w="458"/>
        <w:gridCol w:w="470"/>
        <w:gridCol w:w="470"/>
        <w:gridCol w:w="482"/>
        <w:gridCol w:w="497"/>
      </w:tblGrid>
      <w:tr>
        <w:trPr>
          <w:trHeight w:val="1" w:hRule="atLeast"/>
          <w:jc w:val="left"/>
        </w:trPr>
        <w:tc>
          <w:tcPr>
            <w:tcW w:w="4344" w:type="dxa"/>
            <w:gridSpan w:val="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РОССИЙСКИЙ</w:t>
            </w:r>
          </w:p>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ЛЮБИТЕЛЬСКИЙ ЛЫЖНЫЙ СОЮЗ</w:t>
            </w:r>
          </w:p>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w:t>
            </w:r>
            <w:r>
              <w:rPr>
                <w:rFonts w:ascii="Times New Roman" w:hAnsi="Times New Roman" w:cs="Times New Roman" w:eastAsia="Times New Roman"/>
                <w:b/>
                <w:color w:val="0000FF"/>
                <w:spacing w:val="0"/>
                <w:position w:val="0"/>
                <w:sz w:val="22"/>
                <w:shd w:fill="auto" w:val="clear"/>
              </w:rPr>
              <w:t xml:space="preserve">РЛЛС)</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ИСПОЛНИТЕЛЬНЫЙ КОМИТЕТ</w:t>
            </w:r>
          </w:p>
        </w:tc>
        <w:tc>
          <w:tcPr>
            <w:tcW w:w="3547" w:type="dxa"/>
            <w:gridSpan w:val="7"/>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2470" w:dyaOrig="1296">
                <v:rect xmlns:o="urn:schemas-microsoft-com:office:office" xmlns:v="urn:schemas-microsoft-com:vml" id="rectole0000000000" style="width:123.5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tc>
        <w:tc>
          <w:tcPr>
            <w:tcW w:w="7986" w:type="dxa"/>
            <w:gridSpan w:val="1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RUSSIAN</w:t>
            </w:r>
          </w:p>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AMATEUR SKI UNION</w:t>
            </w:r>
          </w:p>
          <w:p>
            <w:pPr>
              <w:spacing w:before="0" w:after="0" w:line="240"/>
              <w:ind w:right="0" w:left="0" w:firstLine="0"/>
              <w:jc w:val="center"/>
              <w:rPr>
                <w:rFonts w:ascii="Times New Roman" w:hAnsi="Times New Roman" w:cs="Times New Roman" w:eastAsia="Times New Roman"/>
                <w:b/>
                <w:color w:val="0000FF"/>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(RASU)</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EXECUTIVE COMMITTEE</w:t>
            </w:r>
          </w:p>
        </w:tc>
      </w:tr>
      <w:tr>
        <w:trPr>
          <w:trHeight w:val="1" w:hRule="atLeast"/>
          <w:jc w:val="left"/>
        </w:trPr>
        <w:tc>
          <w:tcPr>
            <w:tcW w:w="4344" w:type="dxa"/>
            <w:gridSpan w:val="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115409 </w:t>
            </w:r>
            <w:r>
              <w:rPr>
                <w:rFonts w:ascii="Times New Roman" w:hAnsi="Times New Roman" w:cs="Times New Roman" w:eastAsia="Times New Roman"/>
                <w:b/>
                <w:color w:val="0000FF"/>
                <w:spacing w:val="0"/>
                <w:position w:val="0"/>
                <w:sz w:val="22"/>
                <w:shd w:fill="auto" w:val="clear"/>
              </w:rPr>
              <w:t xml:space="preserve">Москва, Каширское шоссе,</w:t>
            </w:r>
          </w:p>
        </w:tc>
        <w:tc>
          <w:tcPr>
            <w:tcW w:w="3547" w:type="dxa"/>
            <w:gridSpan w:val="7"/>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1"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75" w:type="dxa"/>
            <w:gridSpan w:val="1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70-1-4 , Kashirskoe shosse</w:t>
            </w:r>
          </w:p>
        </w:tc>
      </w:tr>
      <w:tr>
        <w:trPr>
          <w:trHeight w:val="1" w:hRule="atLeast"/>
          <w:jc w:val="left"/>
        </w:trPr>
        <w:tc>
          <w:tcPr>
            <w:tcW w:w="4344" w:type="dxa"/>
            <w:gridSpan w:val="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33-1-439 </w:t>
            </w:r>
            <w:r>
              <w:rPr>
                <w:rFonts w:ascii="Times New Roman" w:hAnsi="Times New Roman" w:cs="Times New Roman" w:eastAsia="Times New Roman"/>
                <w:b/>
                <w:color w:val="0000FF"/>
                <w:spacing w:val="0"/>
                <w:position w:val="0"/>
                <w:sz w:val="22"/>
                <w:shd w:fill="auto" w:val="clear"/>
              </w:rPr>
              <w:t xml:space="preserve">Тел. (926) 430-61-77</w:t>
            </w:r>
          </w:p>
        </w:tc>
        <w:tc>
          <w:tcPr>
            <w:tcW w:w="3547" w:type="dxa"/>
            <w:gridSpan w:val="7"/>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1"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75" w:type="dxa"/>
            <w:gridSpan w:val="1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115409 MOSCOW, RUSSIA</w:t>
            </w:r>
          </w:p>
        </w:tc>
      </w:tr>
      <w:tr>
        <w:trPr>
          <w:trHeight w:val="1" w:hRule="atLeast"/>
          <w:jc w:val="left"/>
        </w:trPr>
        <w:tc>
          <w:tcPr>
            <w:tcW w:w="4344" w:type="dxa"/>
            <w:gridSpan w:val="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8-916-402-15-36</w:t>
            </w:r>
          </w:p>
        </w:tc>
        <w:tc>
          <w:tcPr>
            <w:tcW w:w="3547" w:type="dxa"/>
            <w:gridSpan w:val="7"/>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1"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75" w:type="dxa"/>
            <w:gridSpan w:val="1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phone:(916) 402-15-36</w:t>
            </w:r>
          </w:p>
        </w:tc>
      </w:tr>
      <w:tr>
        <w:trPr>
          <w:trHeight w:val="1" w:hRule="atLeast"/>
          <w:jc w:val="left"/>
        </w:trPr>
        <w:tc>
          <w:tcPr>
            <w:tcW w:w="4344" w:type="dxa"/>
            <w:gridSpan w:val="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FF"/>
                <w:spacing w:val="0"/>
                <w:position w:val="0"/>
                <w:sz w:val="16"/>
                <w:shd w:fill="auto" w:val="clear"/>
              </w:rPr>
              <w:t xml:space="preserve">115409 </w:t>
            </w:r>
            <w:r>
              <w:rPr>
                <w:rFonts w:ascii="Times New Roman" w:hAnsi="Times New Roman" w:cs="Times New Roman" w:eastAsia="Times New Roman"/>
                <w:b/>
                <w:color w:val="0000FF"/>
                <w:spacing w:val="0"/>
                <w:position w:val="0"/>
                <w:sz w:val="16"/>
                <w:shd w:fill="auto" w:val="clear"/>
              </w:rPr>
              <w:t xml:space="preserve">Москва, Каширское ш., 70-1-4</w:t>
              <w:br/>
            </w:r>
            <w:r>
              <w:rPr>
                <w:rFonts w:ascii="Times New Roman" w:hAnsi="Times New Roman" w:cs="Times New Roman" w:eastAsia="Times New Roman"/>
                <w:b/>
                <w:color w:val="0000FF"/>
                <w:spacing w:val="0"/>
                <w:position w:val="0"/>
                <w:sz w:val="16"/>
                <w:shd w:fill="auto" w:val="clear"/>
              </w:rPr>
              <w:t xml:space="preserve"> /</w:t>
            </w:r>
            <w:r>
              <w:rPr>
                <w:rFonts w:ascii="Times New Roman" w:hAnsi="Times New Roman" w:cs="Times New Roman" w:eastAsia="Times New Roman"/>
                <w:b/>
                <w:color w:val="0000FF"/>
                <w:spacing w:val="0"/>
                <w:position w:val="0"/>
                <w:sz w:val="16"/>
                <w:shd w:fill="auto" w:val="clear"/>
              </w:rPr>
              <w:t xml:space="preserve">для корреспонденции/</w:t>
            </w:r>
          </w:p>
        </w:tc>
        <w:tc>
          <w:tcPr>
            <w:tcW w:w="3547" w:type="dxa"/>
            <w:gridSpan w:val="7"/>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1"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75" w:type="dxa"/>
            <w:gridSpan w:val="16"/>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yanochkin@mail.ru</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4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4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46"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08"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7"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91" w:type="dxa"/>
            <w:gridSpan w:val="5"/>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96" w:type="dxa"/>
            <w:gridSpan w:val="4"/>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4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9"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от</w:t>
            </w:r>
          </w:p>
        </w:tc>
        <w:tc>
          <w:tcPr>
            <w:tcW w:w="34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w:t>
            </w:r>
          </w:p>
        </w:tc>
        <w:tc>
          <w:tcPr>
            <w:tcW w:w="567"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FF"/>
                <w:spacing w:val="0"/>
                <w:position w:val="0"/>
                <w:sz w:val="24"/>
                <w:shd w:fill="auto" w:val="clear"/>
              </w:rPr>
              <w:t xml:space="preserve">`10</w:t>
            </w:r>
          </w:p>
        </w:tc>
        <w:tc>
          <w:tcPr>
            <w:tcW w:w="2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FF"/>
                <w:spacing w:val="0"/>
                <w:position w:val="0"/>
                <w:sz w:val="24"/>
                <w:shd w:fill="auto" w:val="clear"/>
              </w:rPr>
              <w:t xml:space="preserve">“</w:t>
            </w:r>
          </w:p>
        </w:tc>
        <w:tc>
          <w:tcPr>
            <w:tcW w:w="1548"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FF"/>
                <w:spacing w:val="0"/>
                <w:position w:val="0"/>
                <w:sz w:val="24"/>
                <w:shd w:fill="auto" w:val="clear"/>
              </w:rPr>
              <w:t xml:space="preserve">сентября</w:t>
            </w:r>
          </w:p>
        </w:tc>
        <w:tc>
          <w:tcPr>
            <w:tcW w:w="113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2019</w:t>
            </w:r>
            <w:r>
              <w:rPr>
                <w:rFonts w:ascii="Times New Roman" w:hAnsi="Times New Roman" w:cs="Times New Roman" w:eastAsia="Times New Roman"/>
                <w:b/>
                <w:color w:val="0000FF"/>
                <w:spacing w:val="0"/>
                <w:position w:val="0"/>
                <w:sz w:val="22"/>
                <w:shd w:fill="auto" w:val="clear"/>
              </w:rPr>
              <w:t xml:space="preserve">г.</w:t>
            </w: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46"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w:t>
            </w:r>
          </w:p>
        </w:tc>
        <w:tc>
          <w:tcPr>
            <w:tcW w:w="1908" w:type="dxa"/>
            <w:gridSpan w:val="3"/>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Ч-16/09</w:t>
            </w:r>
          </w:p>
        </w:tc>
        <w:tc>
          <w:tcPr>
            <w:tcW w:w="1137"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34"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from</w:t>
            </w:r>
          </w:p>
        </w:tc>
        <w:tc>
          <w:tcPr>
            <w:tcW w:w="763"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w:t>
            </w:r>
          </w:p>
        </w:tc>
        <w:tc>
          <w:tcPr>
            <w:tcW w:w="1624" w:type="dxa"/>
            <w:gridSpan w:val="4"/>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10</w:t>
            </w:r>
          </w:p>
        </w:tc>
        <w:tc>
          <w:tcPr>
            <w:tcW w:w="2532" w:type="dxa"/>
            <w:gridSpan w:val="5"/>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September</w:t>
            </w:r>
          </w:p>
        </w:tc>
        <w:tc>
          <w:tcPr>
            <w:tcW w:w="94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FF"/>
                <w:spacing w:val="0"/>
                <w:position w:val="0"/>
                <w:sz w:val="22"/>
                <w:shd w:fill="auto" w:val="clear"/>
              </w:rPr>
              <w:t xml:space="preserve">2019 </w:t>
            </w:r>
          </w:p>
        </w:tc>
      </w:tr>
      <w:tr>
        <w:trPr>
          <w:trHeight w:val="1" w:hRule="atLeast"/>
          <w:jc w:val="left"/>
        </w:trPr>
        <w:tc>
          <w:tcPr>
            <w:tcW w:w="496"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40"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9"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48"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46" w:type="dxa"/>
            <w:gridSpan w:val="2"/>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08" w:type="dxa"/>
            <w:gridSpan w:val="3"/>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7" w:type="dxa"/>
            <w:gridSpan w:val="3"/>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91" w:type="dxa"/>
            <w:gridSpan w:val="5"/>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96" w:type="dxa"/>
            <w:gridSpan w:val="4"/>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49" w:type="dxa"/>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9" w:type="dxa"/>
            <w:gridSpan w:val="3"/>
            <w:tcBorders>
              <w:top w:val="single" w:color="000000" w:sz="0"/>
              <w:left w:val="single" w:color="000000" w:sz="0"/>
              <w:bottom w:val="single" w:color="000000" w:sz="12"/>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20" w:hRule="auto"/>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4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4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68"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75"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2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29"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25"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45"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1" w:type="dxa"/>
            <w:gridSpan w:val="4"/>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47"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4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98"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rial" w:hAnsi="Arial" w:cs="Arial" w:eastAsia="Arial"/>
          <w:b/>
          <w:color w:val="auto"/>
          <w:spacing w:val="42"/>
          <w:position w:val="0"/>
          <w:sz w:val="28"/>
          <w:shd w:fill="auto" w:val="clear"/>
        </w:rPr>
      </w:pPr>
      <w:r>
        <w:rPr>
          <w:rFonts w:ascii="Arial" w:hAnsi="Arial" w:cs="Arial" w:eastAsia="Arial"/>
          <w:b/>
          <w:color w:val="auto"/>
          <w:spacing w:val="42"/>
          <w:position w:val="0"/>
          <w:sz w:val="28"/>
          <w:shd w:fill="auto" w:val="clear"/>
        </w:rPr>
        <w:t xml:space="preserve">ANNUAL REPORT </w:t>
      </w:r>
    </w:p>
    <w:p>
      <w:pPr>
        <w:spacing w:before="0" w:after="0" w:line="240"/>
        <w:ind w:right="0" w:left="0" w:firstLine="0"/>
        <w:jc w:val="center"/>
        <w:rPr>
          <w:rFonts w:ascii="Arial" w:hAnsi="Arial" w:cs="Arial" w:eastAsia="Arial"/>
          <w:b/>
          <w:color w:val="auto"/>
          <w:spacing w:val="42"/>
          <w:position w:val="0"/>
          <w:sz w:val="28"/>
          <w:shd w:fill="auto" w:val="clear"/>
        </w:rPr>
      </w:pPr>
      <w:r>
        <w:rPr>
          <w:rFonts w:ascii="Arial" w:hAnsi="Arial" w:cs="Arial" w:eastAsia="Arial"/>
          <w:b/>
          <w:color w:val="auto"/>
          <w:spacing w:val="42"/>
          <w:position w:val="0"/>
          <w:sz w:val="28"/>
          <w:shd w:fill="auto" w:val="clear"/>
        </w:rPr>
        <w:t xml:space="preserve">RUSSIAN  AMATEUR SKI UNION  (RASU)</w:t>
      </w:r>
    </w:p>
    <w:p>
      <w:pPr>
        <w:spacing w:before="0" w:after="0" w:line="240"/>
        <w:ind w:right="0" w:left="0" w:firstLine="0"/>
        <w:jc w:val="center"/>
        <w:rPr>
          <w:rFonts w:ascii="Arial" w:hAnsi="Arial" w:cs="Arial" w:eastAsia="Arial"/>
          <w:b/>
          <w:color w:val="auto"/>
          <w:spacing w:val="42"/>
          <w:position w:val="0"/>
          <w:sz w:val="28"/>
          <w:shd w:fill="auto" w:val="clear"/>
        </w:rPr>
      </w:pPr>
      <w:r>
        <w:rPr>
          <w:rFonts w:ascii="Arial" w:hAnsi="Arial" w:cs="Arial" w:eastAsia="Arial"/>
          <w:b/>
          <w:color w:val="auto"/>
          <w:spacing w:val="42"/>
          <w:position w:val="0"/>
          <w:sz w:val="28"/>
          <w:shd w:fill="auto" w:val="clear"/>
        </w:rPr>
        <w:t xml:space="preserve">2019</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Statistic information on the RASU ski races of the winter-2019</w:t>
      </w:r>
    </w:p>
    <w:p>
      <w:pPr>
        <w:spacing w:before="0" w:after="0" w:line="240"/>
        <w:ind w:right="0" w:left="0" w:firstLine="0"/>
        <w:jc w:val="center"/>
        <w:rPr>
          <w:rFonts w:ascii="Arial" w:hAnsi="Arial" w:cs="Arial" w:eastAsia="Arial"/>
          <w:b/>
          <w:color w:val="auto"/>
          <w:spacing w:val="0"/>
          <w:position w:val="0"/>
          <w:sz w:val="24"/>
          <w:shd w:fill="auto" w:val="clear"/>
        </w:rPr>
      </w:pPr>
    </w:p>
    <w:tbl>
      <w:tblPr/>
      <w:tblGrid>
        <w:gridCol w:w="2694"/>
        <w:gridCol w:w="992"/>
        <w:gridCol w:w="1984"/>
        <w:gridCol w:w="1800"/>
        <w:gridCol w:w="2160"/>
      </w:tblGrid>
      <w:tr>
        <w:trPr>
          <w:trHeight w:val="1" w:hRule="atLeast"/>
          <w:jc w:val="left"/>
        </w:trPr>
        <w:tc>
          <w:tcPr>
            <w:tcW w:w="2694" w:type="dxa"/>
            <w:tcBorders>
              <w:top w:val="single" w:color="000000" w:sz="24"/>
              <w:left w:val="single" w:color="000000" w:sz="6"/>
              <w:bottom w:val="single" w:color="000000" w:sz="12"/>
              <w:right w:val="single" w:color="000000" w:sz="6"/>
            </w:tcBorders>
            <w:shd w:color="0000ff" w:fill="ffffff" w:val="pct10"/>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Races</w:t>
            </w:r>
          </w:p>
        </w:tc>
        <w:tc>
          <w:tcPr>
            <w:tcW w:w="992" w:type="dxa"/>
            <w:tcBorders>
              <w:top w:val="single" w:color="000000" w:sz="24"/>
              <w:left w:val="single" w:color="000000" w:sz="6"/>
              <w:bottom w:val="single" w:color="000000" w:sz="12"/>
              <w:right w:val="single" w:color="000000" w:sz="6"/>
            </w:tcBorders>
            <w:shd w:color="0000ff" w:fill="ffffff" w:val="pct10"/>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w:t>
            </w:r>
          </w:p>
        </w:tc>
        <w:tc>
          <w:tcPr>
            <w:tcW w:w="1984" w:type="dxa"/>
            <w:tcBorders>
              <w:top w:val="single" w:color="000000" w:sz="24"/>
              <w:left w:val="single" w:color="000000" w:sz="6"/>
              <w:bottom w:val="single" w:color="000000" w:sz="12"/>
              <w:right w:val="single" w:color="000000" w:sz="6"/>
            </w:tcBorders>
            <w:shd w:color="0000ff" w:fill="ffffff" w:val="pct10"/>
            <w:tcMar>
              <w:left w:w="108" w:type="dxa"/>
              <w:right w:w="108" w:type="dxa"/>
            </w:tcMar>
            <w:vAlign w:val="top"/>
          </w:tcPr>
          <w:p>
            <w:pPr>
              <w:keepNext w:val="true"/>
              <w:spacing w:before="12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Participants</w:t>
            </w:r>
          </w:p>
        </w:tc>
        <w:tc>
          <w:tcPr>
            <w:tcW w:w="1800" w:type="dxa"/>
            <w:tcBorders>
              <w:top w:val="single" w:color="000000" w:sz="24"/>
              <w:left w:val="single" w:color="000000" w:sz="6"/>
              <w:bottom w:val="single" w:color="000000" w:sz="12"/>
              <w:right w:val="single" w:color="000000" w:sz="6"/>
            </w:tcBorders>
            <w:shd w:color="0000ff" w:fill="ffffff" w:val="pct10"/>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w:t>
            </w:r>
          </w:p>
        </w:tc>
        <w:tc>
          <w:tcPr>
            <w:tcW w:w="2160" w:type="dxa"/>
            <w:tcBorders>
              <w:top w:val="single" w:color="000000" w:sz="24"/>
              <w:left w:val="single" w:color="000000" w:sz="6"/>
              <w:bottom w:val="single" w:color="000000" w:sz="12"/>
              <w:right w:val="single" w:color="000000" w:sz="6"/>
            </w:tcBorders>
            <w:shd w:color="0000ff" w:fill="ffffff" w:val="pct10"/>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Notes</w:t>
            </w: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Masters Championship in Eastern Siberia</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Jan. 12-13</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68</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Baikalsk</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Far East Region Region Masters Championship </w:t>
            </w:r>
          </w:p>
          <w:p>
            <w:pPr>
              <w:spacing w:before="60" w:after="60" w:line="240"/>
              <w:ind w:right="0" w:left="0" w:firstLine="0"/>
              <w:jc w:val="left"/>
              <w:rPr>
                <w:color w:val="auto"/>
                <w:spacing w:val="0"/>
                <w:position w:val="0"/>
                <w:shd w:fill="auto" w:val="clear"/>
              </w:rPr>
            </w:pP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Jan. 25-27</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85</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Arseniev, Vladivostoksky region</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The competition was held on the ice reservoir, as snow fell only 2-3 cm during the winter.</w:t>
            </w: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Moscow Masters Championship</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Jan. 25-27</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202</w:t>
            </w:r>
          </w:p>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There were many young people: M0-28 M1 – 22, M2 – 26 persons</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Moscow</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Classic and free styles.</w:t>
            </w:r>
          </w:p>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12.,18 km</w:t>
            </w:r>
          </w:p>
          <w:p>
            <w:pPr>
              <w:spacing w:before="60" w:after="60" w:line="240"/>
              <w:ind w:right="0" w:left="0" w:firstLine="0"/>
              <w:jc w:val="center"/>
              <w:rPr>
                <w:color w:val="auto"/>
                <w:spacing w:val="0"/>
                <w:position w:val="0"/>
                <w:shd w:fill="auto" w:val="clear"/>
              </w:rPr>
            </w:pP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Central Region Masters Cup</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Feb. 02-03</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80</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Kaluga</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Volga Region</w:t>
            </w:r>
          </w:p>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Masters Championship</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Feb. 02-03</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 –classic ,</w:t>
            </w:r>
          </w:p>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70 -free</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Dzerzhinsk, Nizhegorodskaya reg.</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Very few athletes from other regions</w:t>
            </w: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Ural Masters Cup</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Feb. 15-17</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125, including  28 women </w:t>
            </w: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Novouralsk Sverdlovsky reg.</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 5, 3 km classic style and free style</w:t>
            </w:r>
          </w:p>
        </w:tc>
      </w:tr>
      <w:tr>
        <w:trPr>
          <w:trHeight w:val="1" w:hRule="atLeast"/>
          <w:jc w:val="left"/>
        </w:trPr>
        <w:tc>
          <w:tcPr>
            <w:tcW w:w="269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Siberia Masters Championship</w:t>
            </w:r>
          </w:p>
        </w:tc>
        <w:tc>
          <w:tcPr>
            <w:tcW w:w="992"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Feb. 14-16</w:t>
            </w:r>
          </w:p>
        </w:tc>
        <w:tc>
          <w:tcPr>
            <w:tcW w:w="1984"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152, including 39 women. 12 teams from 9 regions of Siberia</w:t>
            </w:r>
          </w:p>
          <w:p>
            <w:pPr>
              <w:spacing w:before="60" w:after="60" w:line="240"/>
              <w:ind w:right="0" w:left="0" w:firstLine="0"/>
              <w:jc w:val="center"/>
              <w:rPr>
                <w:color w:val="auto"/>
                <w:spacing w:val="0"/>
                <w:position w:val="0"/>
                <w:shd w:fill="auto" w:val="clear"/>
              </w:rPr>
            </w:pPr>
          </w:p>
        </w:tc>
        <w:tc>
          <w:tcPr>
            <w:tcW w:w="180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Seversk, Tomsky region</w:t>
            </w:r>
          </w:p>
          <w:p>
            <w:pPr>
              <w:spacing w:before="60" w:after="6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Program: 5, 10</w:t>
            </w:r>
            <w:r>
              <w:rPr>
                <w:rFonts w:ascii="Arial" w:hAnsi="Arial" w:cs="Arial" w:eastAsia="Arial"/>
                <w:color w:val="auto"/>
                <w:spacing w:val="0"/>
                <w:position w:val="0"/>
                <w:sz w:val="24"/>
                <w:shd w:fill="auto" w:val="clear"/>
              </w:rPr>
              <w:t xml:space="preserve"> km-classic style, 5, 10 km free style and mixed relay </w:t>
            </w:r>
          </w:p>
        </w:tc>
        <w:tc>
          <w:tcPr>
            <w:tcW w:w="21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Mixed  relays (1 woman and 2 men) in 3 classes. 1 class -0-3 gr., </w:t>
              <w:br/>
              <w:t xml:space="preserve">2 class – 4-6 gr., </w:t>
              <w:br/>
              <w:t xml:space="preserve">3 class-7 gr and older</w:t>
            </w:r>
          </w:p>
        </w:tc>
      </w:tr>
      <w:tr>
        <w:trPr>
          <w:trHeight w:val="1" w:hRule="atLeast"/>
          <w:jc w:val="left"/>
        </w:trPr>
        <w:tc>
          <w:tcPr>
            <w:tcW w:w="2694"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National Masters Championship</w:t>
            </w:r>
          </w:p>
        </w:tc>
        <w:tc>
          <w:tcPr>
            <w:tcW w:w="992"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Feb. 19-23</w:t>
            </w:r>
          </w:p>
        </w:tc>
        <w:tc>
          <w:tcPr>
            <w:tcW w:w="1984"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208 – in first day, 225 – in second day and only 144 athletes – in the last day.</w:t>
            </w:r>
          </w:p>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 Total 240 athletes from 29 region of Russia</w:t>
            </w:r>
          </w:p>
        </w:tc>
        <w:tc>
          <w:tcPr>
            <w:tcW w:w="1800"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Perekop, Kirovsky region </w:t>
            </w:r>
          </w:p>
        </w:tc>
        <w:tc>
          <w:tcPr>
            <w:tcW w:w="2160"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Championship was person and team. Unfortunately, only 10 teams had complete team (7 or more people)</w:t>
            </w:r>
          </w:p>
        </w:tc>
      </w:tr>
      <w:tr>
        <w:trPr>
          <w:trHeight w:val="1" w:hRule="atLeast"/>
          <w:jc w:val="left"/>
        </w:trPr>
        <w:tc>
          <w:tcPr>
            <w:tcW w:w="2694"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Masters World Cup</w:t>
            </w:r>
          </w:p>
        </w:tc>
        <w:tc>
          <w:tcPr>
            <w:tcW w:w="992"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March 7-15</w:t>
            </w:r>
          </w:p>
        </w:tc>
        <w:tc>
          <w:tcPr>
            <w:tcW w:w="1984"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140 participations from 32 regions of Russia</w:t>
            </w:r>
          </w:p>
        </w:tc>
        <w:tc>
          <w:tcPr>
            <w:tcW w:w="1800"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Beytostollen, Norway</w:t>
            </w:r>
          </w:p>
        </w:tc>
        <w:tc>
          <w:tcPr>
            <w:tcW w:w="2160"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We won 45 gold medals, 41  silver medals and 36 bronze medals. </w:t>
              <w:br/>
              <w:t xml:space="preserve">68 athletes from 27 regions became prize-winners of MWC</w:t>
            </w:r>
          </w:p>
        </w:tc>
      </w:tr>
      <w:tr>
        <w:trPr>
          <w:trHeight w:val="1" w:hRule="atLeast"/>
          <w:jc w:val="left"/>
        </w:trPr>
        <w:tc>
          <w:tcPr>
            <w:tcW w:w="2694"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championship of the Far East was held in the framework of the Avacha marathon</w:t>
            </w:r>
          </w:p>
        </w:tc>
        <w:tc>
          <w:tcPr>
            <w:tcW w:w="992"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April 16</w:t>
            </w:r>
          </w:p>
        </w:tc>
        <w:tc>
          <w:tcPr>
            <w:tcW w:w="1984"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40athletes. All of them are the members of RASU</w:t>
            </w:r>
          </w:p>
        </w:tc>
        <w:tc>
          <w:tcPr>
            <w:tcW w:w="1800"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top"/>
          </w:tcPr>
          <w:p>
            <w:pPr>
              <w:spacing w:before="6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Petropavlovsk-Kamchatsky,</w:t>
            </w:r>
          </w:p>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Kamchatka</w:t>
            </w:r>
          </w:p>
        </w:tc>
        <w:tc>
          <w:tcPr>
            <w:tcW w:w="2160" w:type="dxa"/>
            <w:tcBorders>
              <w:top w:val="single" w:color="000000" w:sz="6"/>
              <w:left w:val="single" w:color="000000" w:sz="6"/>
              <w:bottom w:val="single" w:color="000000" w:sz="6"/>
              <w:right w:val="single" w:color="000000" w:sz="6"/>
            </w:tcBorders>
            <w:shd w:color="00ffff" w:fill="auto"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60 km, free style </w:t>
            </w:r>
          </w:p>
        </w:tc>
      </w:tr>
    </w:tbl>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72"/>
        </w:numPr>
        <w:spacing w:before="0" w:after="0" w:line="240"/>
        <w:ind w:right="0" w:left="108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National Masters Championship-2019</w:t>
      </w:r>
      <w:r>
        <w:rPr>
          <w:rFonts w:ascii="Arial" w:hAnsi="Arial" w:cs="Arial" w:eastAsia="Arial"/>
          <w:color w:val="auto"/>
          <w:spacing w:val="0"/>
          <w:position w:val="0"/>
          <w:sz w:val="24"/>
          <w:shd w:fill="auto" w:val="clear"/>
        </w:rPr>
        <w:t xml:space="preserve">  was  held at the sport  center Perekop, Kirovsky region</w:t>
      </w:r>
    </w:p>
    <w:p>
      <w:pPr>
        <w:spacing w:before="0" w:after="0" w:line="240"/>
        <w:ind w:right="0" w:left="72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competition program included:</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Febr., 20  </w:t>
      </w:r>
      <w:r>
        <w:rPr>
          <w:rFonts w:ascii="Arial" w:hAnsi="Arial" w:cs="Arial" w:eastAsia="Arial"/>
          <w:color w:val="auto"/>
          <w:spacing w:val="0"/>
          <w:position w:val="0"/>
          <w:sz w:val="24"/>
          <w:u w:val="single"/>
          <w:shd w:fill="auto" w:val="clear"/>
        </w:rPr>
        <w:t xml:space="preserve">1 day</w:t>
      </w:r>
      <w:r>
        <w:rPr>
          <w:rFonts w:ascii="Arial" w:hAnsi="Arial" w:cs="Arial" w:eastAsia="Arial"/>
          <w:color w:val="auto"/>
          <w:spacing w:val="0"/>
          <w:position w:val="0"/>
          <w:sz w:val="24"/>
          <w:shd w:fill="auto" w:val="clear"/>
        </w:rPr>
        <w:t xml:space="preserve"> of the race – free  style (15, 10 and 5 km), </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Febr., 21</w:t>
      </w:r>
      <w:r>
        <w:rPr>
          <w:rFonts w:ascii="Arial" w:hAnsi="Arial" w:cs="Arial" w:eastAsia="Arial"/>
          <w:color w:val="auto"/>
          <w:spacing w:val="0"/>
          <w:position w:val="0"/>
          <w:sz w:val="24"/>
          <w:u w:val="single"/>
          <w:shd w:fill="auto" w:val="clear"/>
        </w:rPr>
        <w:t xml:space="preserve">   2 day:</w:t>
      </w:r>
      <w:r>
        <w:rPr>
          <w:rFonts w:ascii="Arial" w:hAnsi="Arial" w:cs="Arial" w:eastAsia="Arial"/>
          <w:color w:val="auto"/>
          <w:spacing w:val="0"/>
          <w:position w:val="0"/>
          <w:sz w:val="24"/>
          <w:shd w:fill="auto" w:val="clear"/>
        </w:rPr>
        <w:t xml:space="preserve">  morning - classical, in the afternoon – free style. (10, 5 , 5 km)</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Febr. 22</w:t>
      </w:r>
      <w:r>
        <w:rPr>
          <w:rFonts w:ascii="Arial" w:hAnsi="Arial" w:cs="Arial" w:eastAsia="Arial"/>
          <w:color w:val="auto"/>
          <w:spacing w:val="0"/>
          <w:position w:val="0"/>
          <w:sz w:val="24"/>
          <w:u w:val="single"/>
          <w:shd w:fill="auto" w:val="clear"/>
        </w:rPr>
        <w:t xml:space="preserve">   3 day.</w:t>
      </w:r>
      <w:r>
        <w:rPr>
          <w:rFonts w:ascii="Arial" w:hAnsi="Arial" w:cs="Arial" w:eastAsia="Arial"/>
          <w:color w:val="auto"/>
          <w:spacing w:val="0"/>
          <w:position w:val="0"/>
          <w:sz w:val="24"/>
          <w:shd w:fill="auto" w:val="clear"/>
        </w:rPr>
        <w:t xml:space="preserve">                      Relay (the team races), </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Men 4 x 5 km:  2 stages – classic, 2 stages – free style. Women – 3 x 3 km: 1 stage – classic, 2 and 3 stages – free style</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u w:val="single"/>
          <w:shd w:fill="auto" w:val="clear"/>
        </w:rPr>
        <w:t xml:space="preserve">1class  Age g</w:t>
      </w:r>
      <w:r>
        <w:rPr>
          <w:rFonts w:ascii="Arial" w:hAnsi="Arial" w:cs="Arial" w:eastAsia="Arial"/>
          <w:color w:val="auto"/>
          <w:spacing w:val="0"/>
          <w:position w:val="0"/>
          <w:sz w:val="24"/>
          <w:shd w:fill="auto" w:val="clear"/>
        </w:rPr>
        <w:t xml:space="preserve">roups from 1 to 4  </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2 class</w:t>
      </w:r>
      <w:r>
        <w:rPr>
          <w:rFonts w:ascii="Arial" w:hAnsi="Arial" w:cs="Arial" w:eastAsia="Arial"/>
          <w:color w:val="auto"/>
          <w:spacing w:val="0"/>
          <w:position w:val="0"/>
          <w:sz w:val="24"/>
          <w:shd w:fill="auto" w:val="clear"/>
        </w:rPr>
        <w:t xml:space="preserve"> Age groups from 5 and older </w:t>
      </w:r>
    </w:p>
    <w:p>
      <w:pPr>
        <w:spacing w:before="12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Febr. 23   </w:t>
      </w:r>
      <w:r>
        <w:rPr>
          <w:rFonts w:ascii="Arial" w:hAnsi="Arial" w:cs="Arial" w:eastAsia="Arial"/>
          <w:color w:val="auto"/>
          <w:spacing w:val="0"/>
          <w:position w:val="0"/>
          <w:sz w:val="24"/>
          <w:u w:val="single"/>
          <w:shd w:fill="auto" w:val="clear"/>
        </w:rPr>
        <w:t xml:space="preserve">4 day</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Classic  style</w:t>
      </w:r>
      <w:r>
        <w:rPr>
          <w:rFonts w:ascii="Arial" w:hAnsi="Arial" w:cs="Arial" w:eastAsia="Arial"/>
          <w:color w:val="auto"/>
          <w:spacing w:val="0"/>
          <w:position w:val="0"/>
          <w:sz w:val="24"/>
          <w:shd w:fill="auto" w:val="clear"/>
        </w:rPr>
        <w:t xml:space="preserve">. Men  30 km  (M0-M6), 20 km (M7-M9),  7,5 km (M10-M11),    Women  15 km (W0-W8),      7,5 km W9-W11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athletes who are members of RASU, can fight for medals. Non-members of the RASU can participate, but they pay an increased entry fee and they are not awarded medals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Our activity during the summer-2019</w:t>
      </w:r>
    </w:p>
    <w:p>
      <w:pPr>
        <w:numPr>
          <w:ilvl w:val="0"/>
          <w:numId w:val="7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multi-stage RASU Cup for ski-rollers in summer-2019 consisted of 8 stages. Competitions were held in 4 cities of the European part of Russia and Siberia in Omsk  The number of participants from 50 to 90 athletes</w:t>
      </w:r>
    </w:p>
    <w:p>
      <w:pPr>
        <w:numPr>
          <w:ilvl w:val="0"/>
          <w:numId w:val="7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Masters Championship in 2019  will be held in Perekop again as in 2017 (30 km from Kirov). The journey from Moscow to Kirov by train takes 12 hours.</w:t>
      </w:r>
    </w:p>
    <w:p>
      <w:pPr>
        <w:numPr>
          <w:ilvl w:val="0"/>
          <w:numId w:val="7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RASU Information Bulletin N 33  was released in June 2018 . in the number of 450 copies  The magazine contains an analysis of the results, detailed information about the MWC-2020  in Italy, the races  finish results  of the winter 2019 </w:t>
      </w:r>
    </w:p>
    <w:p>
      <w:pPr>
        <w:spacing w:before="0" w:after="0" w:line="240"/>
        <w:ind w:right="0" w:left="360" w:firstLine="0"/>
        <w:jc w:val="both"/>
        <w:rPr>
          <w:rFonts w:ascii="Arial" w:hAnsi="Arial" w:cs="Arial" w:eastAsia="Arial"/>
          <w:color w:val="auto"/>
          <w:spacing w:val="0"/>
          <w:position w:val="0"/>
          <w:sz w:val="24"/>
          <w:shd w:fill="auto" w:val="clear"/>
        </w:rPr>
      </w:pPr>
    </w:p>
    <w:p>
      <w:pPr>
        <w:numPr>
          <w:ilvl w:val="0"/>
          <w:numId w:val="7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meeting of the Executive Committee was held on June 1. We discussed the calendar plan for 2020. The Russian championship will be held in the end of  February in Izhevsk, Udmrtskaya Republic before  the trip to MWC in Italy.</w:t>
      </w:r>
    </w:p>
    <w:p>
      <w:pPr>
        <w:spacing w:before="0" w:after="0" w:line="240"/>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had active contacts with the Ministry of Sports during the summer. .As a result, the Ministry of Sports proposes to hold the winter Games of Amateur skiers  and our Union has proposed to organize these competitions in 2020. The Ministry of sport will provide financial support. This will be done for the first time.  We plan to combine the National Masters Championships and the Games  in Izhevsk The competition Program is now being discussed very carefully.  </w:t>
      </w:r>
    </w:p>
    <w:p>
      <w:pPr>
        <w:spacing w:before="0" w:after="0" w:line="240"/>
        <w:ind w:right="0" w:left="0" w:firstLine="720"/>
        <w:jc w:val="right"/>
        <w:rPr>
          <w:rFonts w:ascii="Arial" w:hAnsi="Arial" w:cs="Arial" w:eastAsia="Arial"/>
          <w:color w:val="auto"/>
          <w:spacing w:val="0"/>
          <w:position w:val="0"/>
          <w:sz w:val="22"/>
          <w:shd w:fill="auto" w:val="clear"/>
        </w:rPr>
      </w:pPr>
    </w:p>
    <w:p>
      <w:pPr>
        <w:spacing w:before="0" w:after="0" w:line="240"/>
        <w:ind w:right="0" w:left="0" w:firstLine="72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yanochkin@mail.ru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www.rlls.ru</w:t>
        </w:r>
      </w:hyperlink>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of RASU</w:t>
        <w:tab/>
        <w:tab/>
        <w:t xml:space="preserve">Vitaly  Kurochkin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Vice-president of RASU</w:t>
        <w:tab/>
        <w:t xml:space="preserve">Maya Chernenkaya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2">
    <w:abstractNumId w:val="12"/>
  </w:num>
  <w:num w:numId="76">
    <w:abstractNumId w:val="6"/>
  </w:num>
  <w:num w:numId="7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rlls.ru/" Id="docRId2" Type="http://schemas.openxmlformats.org/officeDocument/2006/relationships/hyperlink"/><Relationship Target="styles.xml" Id="docRId4" Type="http://schemas.openxmlformats.org/officeDocument/2006/relationships/styles"/></Relationships>
</file>